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课题简介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浅析《儒林外史》英译本中讽刺翻译的特色与策略</w:t>
      </w:r>
    </w:p>
    <w:p>
      <w:pPr>
        <w:jc w:val="both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院系：外国语学院英语系</w:t>
      </w:r>
      <w:r>
        <w:rPr>
          <w:b/>
          <w:bCs/>
          <w:sz w:val="28"/>
          <w:szCs w:val="28"/>
        </w:rPr>
        <w:t xml:space="preserve">                 </w:t>
      </w:r>
      <w:r>
        <w:rPr>
          <w:rFonts w:hint="eastAsia"/>
          <w:b/>
          <w:bCs/>
          <w:sz w:val="28"/>
          <w:szCs w:val="28"/>
        </w:rPr>
        <w:t>方向：翻译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姓名：魏双平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学号：</w:t>
      </w:r>
      <w:r>
        <w:rPr>
          <w:b/>
          <w:bCs/>
          <w:sz w:val="28"/>
          <w:szCs w:val="28"/>
        </w:rPr>
        <w:t xml:space="preserve">201206715          </w:t>
      </w:r>
      <w:r>
        <w:rPr>
          <w:rFonts w:hint="eastAsia"/>
          <w:b/>
          <w:bCs/>
          <w:sz w:val="28"/>
          <w:szCs w:val="28"/>
        </w:rPr>
        <w:t>指导老师：梁永刚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</w:t>
      </w:r>
    </w:p>
    <w:p>
      <w:pPr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《儒林外史》是由清代吴敬梓创作的长篇章回小说，是我国文学史上一部杰出的现实主义小说，是我国讽刺小说的典范之作。全书“以功名富贵为一篇之骨”，假借明代，真实生动地描写康乾时期知识分子生活的沉浮，功名的得失，境遇的顺逆，仕途的坎坷，对封建科举制度进行了无情的鞭挞和嘲讽。其讽刺艺术上承古代传统，近收《金瓶梅》之法，是为集大成者；下启清末“四大谴责小说”。《儒林外史》自问世以来，以其杰出的思想成就和艺术成就蜚声中外，被认为是可以和《红楼梦》并驾齐驱的中国古典文学名著。但就其英译研究而言，二者不啻霄壤相悬。本文以杨宪益译本为例，分析探究其讽刺翻译特色和方法以及其值得商榷之处，旨在更好地领略赏鉴讽刺翻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299"/>
    <w:rsid w:val="003D76FE"/>
    <w:rsid w:val="005F0A2C"/>
    <w:rsid w:val="00B70299"/>
    <w:rsid w:val="00BA5C02"/>
    <w:rsid w:val="00D00B96"/>
    <w:rsid w:val="00F40FBF"/>
    <w:rsid w:val="252924EE"/>
    <w:rsid w:val="3A2012C0"/>
    <w:rsid w:val="3EE0638B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345</Characters>
  <Lines>0</Lines>
  <Paragraphs>0</Paragraphs>
  <TotalTime>0</TotalTime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2016-01-05T06:23:51Z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